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6240C7" w:rsidP="00EE181F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6240C7" w:rsidP="00EE181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6240C7" w:rsidP="00EE181F">
      <w:pPr>
        <w:jc w:val="both"/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6240C7" w:rsidP="00EE181F">
      <w:pPr>
        <w:jc w:val="both"/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297F84" w:rsidRDefault="001C5CAA" w:rsidP="00EE181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240C7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C55317">
        <w:rPr>
          <w:rFonts w:ascii="Times New Roman" w:hAnsi="Times New Roman"/>
          <w:sz w:val="24"/>
          <w:szCs w:val="24"/>
        </w:rPr>
        <w:t>124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297F84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C55317" w:rsidP="00EE181F">
      <w:pPr>
        <w:jc w:val="both"/>
        <w:rPr>
          <w:lang w:val="sr-Cyrl-RS"/>
        </w:rPr>
      </w:pPr>
      <w:r>
        <w:rPr>
          <w:lang w:val="en-US"/>
        </w:rPr>
        <w:t>01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6240C7">
        <w:rPr>
          <w:lang w:val="sr-Cyrl-RS"/>
        </w:rPr>
        <w:t>jun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2D411F">
        <w:rPr>
          <w:lang w:val="sr-Cyrl-RS"/>
        </w:rPr>
        <w:t>8</w:t>
      </w:r>
      <w:r w:rsidR="00EB0A15" w:rsidRPr="00072720">
        <w:rPr>
          <w:lang w:val="sr-Cyrl-RS"/>
        </w:rPr>
        <w:t xml:space="preserve">. </w:t>
      </w:r>
      <w:r w:rsidR="006240C7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6240C7" w:rsidP="00EE181F">
      <w:pPr>
        <w:jc w:val="both"/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6240C7" w:rsidP="0058482D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07488" w:rsidRDefault="00A07488" w:rsidP="0058482D">
      <w:pPr>
        <w:spacing w:before="120" w:after="120"/>
        <w:jc w:val="center"/>
        <w:rPr>
          <w:lang w:val="en-US"/>
        </w:rPr>
      </w:pPr>
    </w:p>
    <w:p w:rsidR="00EB0A15" w:rsidRPr="00072720" w:rsidRDefault="00C55317" w:rsidP="0058482D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69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6240C7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6240C7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01</w:t>
      </w:r>
      <w:r w:rsidR="001C5CAA" w:rsidRPr="00072720">
        <w:rPr>
          <w:lang w:val="sr-Cyrl-RS"/>
        </w:rPr>
        <w:t xml:space="preserve">. </w:t>
      </w:r>
      <w:r w:rsidR="006240C7">
        <w:rPr>
          <w:lang w:val="sr-Cyrl-RS"/>
        </w:rPr>
        <w:t>JUNA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 xml:space="preserve">. </w:t>
      </w:r>
      <w:r w:rsidR="006240C7">
        <w:rPr>
          <w:lang w:val="sr-Cyrl-CS"/>
        </w:rPr>
        <w:t>GODINE</w:t>
      </w:r>
    </w:p>
    <w:p w:rsidR="00EB0A15" w:rsidRPr="00072720" w:rsidRDefault="00EB0A15" w:rsidP="00EE181F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EE181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5317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C55317"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6240C7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0C7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6240C7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EE181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6240C7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5A68CD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Bojan</w:t>
      </w:r>
      <w:r w:rsidR="005A68CD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Torbica</w:t>
      </w:r>
      <w:r w:rsidR="005A68CD">
        <w:rPr>
          <w:rFonts w:eastAsia="Calibri"/>
          <w:lang w:val="sr-Cyrl-RS"/>
        </w:rPr>
        <w:t>,</w:t>
      </w:r>
      <w:r w:rsidR="00072D33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Krsto</w:t>
      </w:r>
      <w:r w:rsidR="002D411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Janjušević</w:t>
      </w:r>
      <w:r w:rsidR="00F07083" w:rsidRPr="00072720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Vesna</w:t>
      </w:r>
      <w:r w:rsidR="005A68CD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Marković</w:t>
      </w:r>
      <w:r w:rsidR="005A68CD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Aleksandra</w:t>
      </w:r>
      <w:r w:rsidR="00297F84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Majkić</w:t>
      </w:r>
      <w:r w:rsidR="000F2222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Jelena</w:t>
      </w:r>
      <w:r w:rsidR="00046C9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Žarić</w:t>
      </w:r>
      <w:r w:rsidR="00046C9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Kovačević</w:t>
      </w:r>
      <w:r w:rsidR="00046C9F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sr-Cyrl-RS"/>
        </w:rPr>
        <w:t>Srbislav</w:t>
      </w:r>
      <w:r w:rsidR="00297F84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Filipović</w:t>
      </w:r>
      <w:r w:rsidR="00555583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Neđo</w:t>
      </w:r>
      <w:r w:rsidR="005A68CD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Jovanović</w:t>
      </w:r>
      <w:r w:rsidR="005A68CD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Petar</w:t>
      </w:r>
      <w:r w:rsidR="005A68CD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Petrović</w:t>
      </w:r>
      <w:r w:rsidR="00046C9F">
        <w:rPr>
          <w:rFonts w:eastAsia="Calibri"/>
          <w:lang w:val="sr-Cyrl-RS"/>
        </w:rPr>
        <w:t>,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Balint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Pastor</w:t>
      </w:r>
      <w:r w:rsidR="002D411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i</w:t>
      </w:r>
      <w:r w:rsidR="00BB088A"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>.</w:t>
      </w:r>
    </w:p>
    <w:p w:rsidR="002078E6" w:rsidRDefault="002078E6" w:rsidP="00EE181F">
      <w:pPr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6240C7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en-US"/>
        </w:rPr>
        <w:t>ni</w:t>
      </w:r>
      <w:r w:rsidR="006240C7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en-US"/>
        </w:rPr>
        <w:t>prisustvoval</w:t>
      </w:r>
      <w:r w:rsidR="006240C7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046C9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Gordana</w:t>
      </w:r>
      <w:r w:rsidR="00046C9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Čomić</w:t>
      </w:r>
      <w:proofErr w:type="gramStart"/>
      <w:r w:rsidR="00046C9F">
        <w:rPr>
          <w:rFonts w:eastAsia="Calibri"/>
          <w:lang w:val="sr-Cyrl-RS"/>
        </w:rPr>
        <w:t>,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Dejan</w:t>
      </w:r>
      <w:proofErr w:type="gramEnd"/>
      <w:r w:rsidR="00D43D4A"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Gegić</w:t>
      </w:r>
      <w:r w:rsidR="00C55317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Vjerica</w:t>
      </w:r>
      <w:r w:rsidR="00046C9F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Radeta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i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Vesna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Nikolić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Vukajlović</w:t>
      </w:r>
      <w:r w:rsidR="00C55317">
        <w:rPr>
          <w:rFonts w:eastAsia="Calibri"/>
          <w:lang w:val="sr-Cyrl-RS"/>
        </w:rPr>
        <w:t>.</w:t>
      </w:r>
    </w:p>
    <w:p w:rsidR="00EA23A1" w:rsidRDefault="00550D79" w:rsidP="00EE181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6240C7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prisustvovali</w:t>
      </w:r>
      <w:r w:rsidR="00AF653D">
        <w:rPr>
          <w:rFonts w:eastAsia="Calibri"/>
          <w:lang w:val="sr-Cyrl-RS"/>
        </w:rPr>
        <w:t>: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iz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Narodne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banke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Srbije</w:t>
      </w:r>
      <w:r w:rsidR="00751073">
        <w:rPr>
          <w:rFonts w:eastAsia="Calibri"/>
          <w:lang w:val="sr-Cyrl-RS"/>
        </w:rPr>
        <w:t>: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Bojan</w:t>
      </w:r>
      <w:r w:rsidR="00C5531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Terzić</w:t>
      </w:r>
      <w:r w:rsidR="00995FE2">
        <w:rPr>
          <w:rFonts w:eastAsia="Calibri"/>
          <w:lang w:val="sr-Cyrl-RS"/>
        </w:rPr>
        <w:t xml:space="preserve">, </w:t>
      </w:r>
      <w:r w:rsidR="006240C7">
        <w:rPr>
          <w:rFonts w:eastAsia="Calibri"/>
          <w:lang w:val="sr-Cyrl-RS"/>
        </w:rPr>
        <w:t>generalni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direktor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Sektora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zaštitu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i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edukaciju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korisnika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finansijskih</w:t>
      </w:r>
      <w:r w:rsidR="00995FE2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usluga</w:t>
      </w:r>
      <w:r w:rsidR="00995FE2">
        <w:rPr>
          <w:rFonts w:eastAsia="Calibri"/>
          <w:lang w:val="sr-Cyrl-RS"/>
        </w:rPr>
        <w:t>.</w:t>
      </w:r>
      <w:r w:rsidR="00751073">
        <w:rPr>
          <w:rFonts w:eastAsia="Calibri"/>
          <w:lang w:val="sr-Cyrl-RS"/>
        </w:rPr>
        <w:t xml:space="preserve"> </w:t>
      </w:r>
    </w:p>
    <w:p w:rsidR="002946FD" w:rsidRDefault="002946FD" w:rsidP="00EE181F">
      <w:pPr>
        <w:jc w:val="both"/>
        <w:rPr>
          <w:rFonts w:eastAsiaTheme="minorHAnsi" w:cstheme="minorBidi"/>
          <w:szCs w:val="22"/>
          <w:lang w:val="sr-Cyrl-RS"/>
        </w:rPr>
      </w:pPr>
    </w:p>
    <w:p w:rsidR="00832441" w:rsidRDefault="006240C7" w:rsidP="0058482D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>:</w:t>
      </w:r>
    </w:p>
    <w:p w:rsidR="00DB47DB" w:rsidRPr="00832441" w:rsidRDefault="00DB47DB" w:rsidP="0058482D">
      <w:pPr>
        <w:jc w:val="center"/>
        <w:rPr>
          <w:rFonts w:eastAsiaTheme="minorHAnsi" w:cstheme="minorBidi"/>
          <w:szCs w:val="22"/>
          <w:lang w:val="sr-Cyrl-RS"/>
        </w:rPr>
      </w:pPr>
    </w:p>
    <w:p w:rsidR="00DB47DB" w:rsidRPr="0039152D" w:rsidRDefault="00DB47DB" w:rsidP="0058482D">
      <w:pPr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6240C7">
        <w:rPr>
          <w:rFonts w:eastAsiaTheme="minorHAnsi" w:cstheme="minorBidi"/>
          <w:szCs w:val="22"/>
          <w:lang w:val="sr-Cyrl-RS"/>
        </w:rPr>
        <w:t>Usvajanje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zapisnika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63,64,65,66,67. </w:t>
      </w:r>
      <w:r w:rsidR="006240C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68. </w:t>
      </w:r>
      <w:r w:rsidR="006240C7">
        <w:rPr>
          <w:rFonts w:eastAsiaTheme="minorHAnsi" w:cstheme="minorBidi"/>
          <w:szCs w:val="22"/>
          <w:lang w:val="sr-Cyrl-RS"/>
        </w:rPr>
        <w:t>sednice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Odbora</w:t>
      </w:r>
    </w:p>
    <w:p w:rsidR="00DB47DB" w:rsidRPr="00DB47DB" w:rsidRDefault="00EB0E6E" w:rsidP="00DB47D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eastAsiaTheme="minorHAnsi"/>
          <w:color w:val="000000"/>
          <w:lang w:val="sr-Cyrl-RS"/>
        </w:rPr>
      </w:pPr>
      <w:r w:rsidRPr="00EB0E6E">
        <w:rPr>
          <w:rFonts w:eastAsiaTheme="minorHAnsi" w:cstheme="minorBidi"/>
          <w:szCs w:val="22"/>
          <w:lang w:val="en-US"/>
        </w:rPr>
        <w:t>1</w:t>
      </w:r>
      <w:r w:rsidRPr="00EB0E6E">
        <w:rPr>
          <w:rFonts w:eastAsiaTheme="minorHAnsi" w:cstheme="minorBidi"/>
          <w:szCs w:val="22"/>
          <w:lang w:val="sr-Cyrl-RS"/>
        </w:rPr>
        <w:t xml:space="preserve">. </w:t>
      </w:r>
      <w:proofErr w:type="gramStart"/>
      <w:r w:rsidR="006240C7">
        <w:rPr>
          <w:rFonts w:eastAsiaTheme="minorHAnsi"/>
          <w:color w:val="000000"/>
          <w:lang w:val="sr-Cyrl-RS"/>
        </w:rPr>
        <w:t>Razmatranje</w:t>
      </w:r>
      <w:r w:rsidR="00DB47DB" w:rsidRPr="00DB47DB">
        <w:rPr>
          <w:rFonts w:eastAsiaTheme="minorHAnsi"/>
          <w:color w:val="000000"/>
          <w:lang w:val="sr-Cyrl-RS"/>
        </w:rPr>
        <w:t xml:space="preserve">  </w:t>
      </w:r>
      <w:r w:rsidR="006240C7">
        <w:rPr>
          <w:rFonts w:eastAsiaTheme="minorHAnsi"/>
          <w:color w:val="000000"/>
          <w:lang w:val="sr-Cyrl-RS"/>
        </w:rPr>
        <w:t>P</w:t>
      </w:r>
      <w:r w:rsidR="006240C7">
        <w:rPr>
          <w:rFonts w:eastAsiaTheme="minorHAnsi"/>
          <w:color w:val="000000"/>
          <w:lang w:val="en-US"/>
        </w:rPr>
        <w:t>redlog</w:t>
      </w:r>
      <w:r w:rsidR="006240C7">
        <w:rPr>
          <w:rFonts w:eastAsiaTheme="minorHAnsi"/>
          <w:color w:val="000000"/>
          <w:lang w:val="sr-Cyrl-RS"/>
        </w:rPr>
        <w:t>a</w:t>
      </w:r>
      <w:proofErr w:type="gramEnd"/>
      <w:r w:rsidR="00DB47DB" w:rsidRPr="00DB47DB">
        <w:rPr>
          <w:rFonts w:eastAsiaTheme="minorHAnsi"/>
          <w:color w:val="000000"/>
          <w:lang w:val="en-US"/>
        </w:rPr>
        <w:t xml:space="preserve">  </w:t>
      </w:r>
      <w:r w:rsidR="006240C7">
        <w:rPr>
          <w:rFonts w:eastAsiaTheme="minorHAnsi"/>
          <w:color w:val="000000"/>
          <w:lang w:val="en-US"/>
        </w:rPr>
        <w:t>zakona</w:t>
      </w:r>
      <w:r w:rsidR="00DB47DB" w:rsidRPr="00DB47DB">
        <w:rPr>
          <w:rFonts w:eastAsiaTheme="minorHAnsi"/>
          <w:color w:val="000000"/>
          <w:lang w:val="en-US"/>
        </w:rPr>
        <w:t xml:space="preserve"> </w:t>
      </w:r>
      <w:r w:rsidR="006240C7">
        <w:rPr>
          <w:rFonts w:eastAsiaTheme="minorHAnsi"/>
          <w:color w:val="000000"/>
          <w:lang w:val="en-US"/>
        </w:rPr>
        <w:t>o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zaštiti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korisnika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finansijskih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usluga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kod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ugovaranja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na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daljinu</w:t>
      </w:r>
      <w:r w:rsidR="00DB47DB" w:rsidRPr="00DB47DB">
        <w:rPr>
          <w:rFonts w:eastAsiaTheme="minorHAnsi"/>
          <w:color w:val="000000"/>
          <w:lang w:val="sr-Cyrl-RS"/>
        </w:rPr>
        <w:t xml:space="preserve">, </w:t>
      </w:r>
      <w:r w:rsidR="006240C7">
        <w:rPr>
          <w:rFonts w:eastAsiaTheme="minorHAnsi"/>
          <w:color w:val="000000"/>
          <w:lang w:val="sr-Cyrl-RS"/>
        </w:rPr>
        <w:t>koji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je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podnela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Narodna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banka</w:t>
      </w:r>
      <w:r w:rsidR="00DB47DB"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Srbije</w:t>
      </w:r>
      <w:r w:rsidR="00DB47DB" w:rsidRPr="00DB47DB">
        <w:rPr>
          <w:rFonts w:eastAsiaTheme="minorHAnsi"/>
          <w:color w:val="000000"/>
          <w:lang w:val="sr-Cyrl-RS"/>
        </w:rPr>
        <w:t xml:space="preserve">; </w:t>
      </w:r>
    </w:p>
    <w:p w:rsidR="00DB47DB" w:rsidRPr="00DB47DB" w:rsidRDefault="00DB47DB" w:rsidP="00DB47D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DB47DB">
        <w:rPr>
          <w:color w:val="000000"/>
          <w:lang w:val="en-US"/>
        </w:rPr>
        <w:t>2</w:t>
      </w:r>
      <w:r w:rsidRPr="00DB47DB">
        <w:rPr>
          <w:color w:val="000000"/>
          <w:lang w:val="sr-Cyrl-RS"/>
        </w:rPr>
        <w:t xml:space="preserve">. </w:t>
      </w:r>
      <w:r w:rsidR="006240C7">
        <w:rPr>
          <w:rFonts w:eastAsiaTheme="minorHAnsi"/>
          <w:color w:val="000000"/>
          <w:lang w:val="sr-Cyrl-RS"/>
        </w:rPr>
        <w:t>Razmatranje</w:t>
      </w:r>
      <w:r w:rsidRPr="00DB47DB">
        <w:rPr>
          <w:rFonts w:eastAsiaTheme="minorHAnsi"/>
          <w:color w:val="000000"/>
          <w:lang w:val="en-US"/>
        </w:rPr>
        <w:t xml:space="preserve"> </w:t>
      </w:r>
      <w:proofErr w:type="gramStart"/>
      <w:r w:rsidR="006240C7">
        <w:rPr>
          <w:color w:val="000000"/>
          <w:lang w:val="sr-Cyrl-RS"/>
        </w:rPr>
        <w:t>P</w:t>
      </w:r>
      <w:r w:rsidR="006240C7">
        <w:rPr>
          <w:rFonts w:eastAsiaTheme="minorHAnsi"/>
          <w:color w:val="000000"/>
          <w:lang w:val="en-US"/>
        </w:rPr>
        <w:t>redlog</w:t>
      </w:r>
      <w:r w:rsidR="006240C7">
        <w:rPr>
          <w:rFonts w:eastAsiaTheme="minorHAnsi"/>
          <w:color w:val="000000"/>
          <w:lang w:val="sr-Cyrl-RS"/>
        </w:rPr>
        <w:t>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Pr="00DB47DB">
        <w:rPr>
          <w:rFonts w:eastAsiaTheme="minorHAnsi"/>
          <w:color w:val="000000"/>
          <w:lang w:val="en-US"/>
        </w:rPr>
        <w:t xml:space="preserve"> </w:t>
      </w:r>
      <w:r w:rsidR="006240C7">
        <w:rPr>
          <w:rFonts w:eastAsiaTheme="minorHAnsi"/>
          <w:color w:val="000000"/>
          <w:lang w:val="en-US"/>
        </w:rPr>
        <w:t>zakona</w:t>
      </w:r>
      <w:proofErr w:type="gramEnd"/>
      <w:r w:rsidRPr="00DB47DB">
        <w:rPr>
          <w:rFonts w:eastAsiaTheme="minorHAnsi"/>
          <w:color w:val="000000"/>
          <w:lang w:val="en-US"/>
        </w:rPr>
        <w:t xml:space="preserve"> </w:t>
      </w:r>
      <w:r w:rsidR="006240C7">
        <w:rPr>
          <w:rFonts w:eastAsiaTheme="minorHAnsi"/>
          <w:color w:val="000000"/>
          <w:lang w:val="en-US"/>
        </w:rPr>
        <w:t>o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finansijskom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obezbeđenju</w:t>
      </w:r>
      <w:r w:rsidRPr="00DB47DB">
        <w:rPr>
          <w:rFonts w:eastAsiaTheme="minorHAnsi"/>
          <w:color w:val="000000"/>
          <w:lang w:val="sr-Cyrl-RS"/>
        </w:rPr>
        <w:t xml:space="preserve">, </w:t>
      </w:r>
      <w:r w:rsidR="006240C7">
        <w:rPr>
          <w:rFonts w:eastAsiaTheme="minorHAnsi"/>
          <w:color w:val="000000"/>
          <w:lang w:val="sr-Cyrl-RS"/>
        </w:rPr>
        <w:t>koji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je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podnela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Narodna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banka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Srbije</w:t>
      </w:r>
      <w:r w:rsidRPr="00DB47DB">
        <w:rPr>
          <w:rFonts w:eastAsiaTheme="minorHAnsi"/>
          <w:color w:val="000000"/>
          <w:lang w:val="sr-Cyrl-RS"/>
        </w:rPr>
        <w:t xml:space="preserve">; </w:t>
      </w:r>
    </w:p>
    <w:p w:rsidR="00DB47DB" w:rsidRPr="00DB47DB" w:rsidRDefault="00DB47DB" w:rsidP="00DB47DB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szCs w:val="22"/>
          <w:lang w:val="en-US"/>
        </w:rPr>
      </w:pPr>
      <w:r w:rsidRPr="00DB47DB">
        <w:rPr>
          <w:rFonts w:eastAsiaTheme="minorHAnsi"/>
          <w:lang w:val="en-US"/>
        </w:rPr>
        <w:t xml:space="preserve">      3</w:t>
      </w:r>
      <w:r w:rsidRPr="00DB47DB">
        <w:rPr>
          <w:rFonts w:eastAsiaTheme="minorHAnsi"/>
          <w:lang w:val="sr-Cyrl-RS"/>
        </w:rPr>
        <w:t xml:space="preserve">. </w:t>
      </w:r>
      <w:r w:rsidR="006240C7">
        <w:rPr>
          <w:rFonts w:eastAsiaTheme="minorHAnsi"/>
          <w:lang w:val="sr-Cyrl-RS"/>
        </w:rPr>
        <w:t>Razmatranje</w:t>
      </w:r>
      <w:r w:rsidRPr="00DB47DB">
        <w:rPr>
          <w:rFonts w:eastAsiaTheme="minorHAnsi"/>
          <w:lang w:val="sr-Cyrl-RS"/>
        </w:rPr>
        <w:t xml:space="preserve"> </w:t>
      </w:r>
      <w:r w:rsidR="006240C7">
        <w:rPr>
          <w:rFonts w:eastAsiaTheme="minorHAnsi"/>
          <w:lang w:val="sr-Cyrl-RS"/>
        </w:rPr>
        <w:t>P</w:t>
      </w:r>
      <w:r w:rsidR="006240C7">
        <w:rPr>
          <w:rFonts w:eastAsiaTheme="minorHAnsi"/>
          <w:color w:val="000000"/>
          <w:lang w:val="en-US"/>
        </w:rPr>
        <w:t>redlog</w:t>
      </w:r>
      <w:r w:rsidR="006240C7">
        <w:rPr>
          <w:rFonts w:eastAsiaTheme="minorHAnsi"/>
          <w:color w:val="000000"/>
          <w:lang w:val="sr-Cyrl-RS"/>
        </w:rPr>
        <w:t>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en-US"/>
        </w:rPr>
        <w:t>zakona</w:t>
      </w:r>
      <w:r w:rsidRPr="00DB47DB">
        <w:rPr>
          <w:rFonts w:eastAsiaTheme="minorHAnsi"/>
          <w:color w:val="000000"/>
          <w:lang w:val="en-US"/>
        </w:rPr>
        <w:t xml:space="preserve"> </w:t>
      </w:r>
      <w:r w:rsidR="006240C7">
        <w:rPr>
          <w:rFonts w:eastAsiaTheme="minorHAnsi"/>
          <w:color w:val="000000"/>
          <w:lang w:val="en-US"/>
        </w:rPr>
        <w:t>o</w:t>
      </w:r>
      <w:r w:rsidRPr="00DB47DB">
        <w:rPr>
          <w:rFonts w:eastAsiaTheme="minorHAnsi"/>
          <w:color w:val="000000"/>
          <w:lang w:val="en-U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međubankarskim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naknadama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i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posebnim</w:t>
      </w:r>
      <w:r w:rsidRPr="00DB47DB">
        <w:rPr>
          <w:rFonts w:eastAsiaTheme="minorHAnsi"/>
          <w:color w:val="000000"/>
          <w:lang w:val="en-U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pravilima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poslovanja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kod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platnih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transakcija</w:t>
      </w:r>
      <w:r w:rsidRPr="00DB47DB">
        <w:rPr>
          <w:rFonts w:eastAsiaTheme="minorHAnsi"/>
          <w:color w:val="000000"/>
          <w:lang w:val="sr-Cyrl-RS"/>
        </w:rPr>
        <w:t xml:space="preserve"> </w:t>
      </w:r>
      <w:proofErr w:type="gramStart"/>
      <w:r w:rsidR="006240C7">
        <w:rPr>
          <w:rFonts w:eastAsiaTheme="minorHAnsi"/>
          <w:color w:val="000000"/>
          <w:lang w:val="sr-Cyrl-RS"/>
        </w:rPr>
        <w:t>na</w:t>
      </w:r>
      <w:proofErr w:type="gramEnd"/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osnovu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platnih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kartica</w:t>
      </w:r>
      <w:r w:rsidRPr="00DB47DB">
        <w:rPr>
          <w:rFonts w:eastAsiaTheme="minorHAnsi"/>
          <w:color w:val="000000"/>
          <w:lang w:val="sr-Cyrl-RS"/>
        </w:rPr>
        <w:t xml:space="preserve">, </w:t>
      </w:r>
      <w:r w:rsidR="006240C7">
        <w:rPr>
          <w:rFonts w:eastAsiaTheme="minorHAnsi"/>
          <w:color w:val="000000"/>
          <w:lang w:val="sr-Cyrl-RS"/>
        </w:rPr>
        <w:t>koji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je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podnela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Narodna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banka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Srbije</w:t>
      </w:r>
      <w:r w:rsidRPr="00DB47DB">
        <w:rPr>
          <w:rFonts w:eastAsiaTheme="minorHAnsi"/>
          <w:color w:val="000000"/>
          <w:lang w:val="sr-Cyrl-RS"/>
        </w:rPr>
        <w:t xml:space="preserve">;   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color w:val="000080"/>
          <w:lang w:val="en-US"/>
        </w:rPr>
      </w:pPr>
      <w:r w:rsidRPr="00DB47DB">
        <w:rPr>
          <w:rFonts w:eastAsiaTheme="minorHAnsi"/>
          <w:color w:val="000000"/>
          <w:lang w:val="en-US"/>
        </w:rPr>
        <w:t>4</w:t>
      </w:r>
      <w:r w:rsidRPr="00DB47DB">
        <w:rPr>
          <w:rFonts w:eastAsiaTheme="minorHAnsi"/>
          <w:color w:val="000000"/>
          <w:lang w:val="sr-Cyrl-RS"/>
        </w:rPr>
        <w:t xml:space="preserve">. </w:t>
      </w:r>
      <w:r w:rsidR="006240C7">
        <w:rPr>
          <w:rFonts w:eastAsiaTheme="minorHAnsi"/>
          <w:color w:val="000000"/>
          <w:lang w:val="sr-Cyrl-RS"/>
        </w:rPr>
        <w:t>Razmatranje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Predloga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zakona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o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izmenama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i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dopunama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Zakona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o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platnim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uslugama</w:t>
      </w:r>
      <w:r w:rsidRPr="00DB47DB">
        <w:rPr>
          <w:rFonts w:eastAsiaTheme="minorHAnsi"/>
          <w:color w:val="000000"/>
          <w:lang w:val="sr-Cyrl-RS"/>
        </w:rPr>
        <w:t xml:space="preserve">, </w:t>
      </w:r>
      <w:r w:rsidR="006240C7">
        <w:rPr>
          <w:rFonts w:eastAsiaTheme="minorHAnsi"/>
          <w:bCs/>
          <w:lang w:val="sr-Cyrl-RS"/>
        </w:rPr>
        <w:t>koji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podnela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Narodna</w:t>
      </w:r>
      <w:r w:rsidRPr="00DB47DB">
        <w:rPr>
          <w:rFonts w:eastAsiaTheme="minorHAnsi"/>
          <w:bCs/>
          <w:lang w:val="sr-Cyrl-RS"/>
        </w:rPr>
        <w:t xml:space="preserve"> </w:t>
      </w:r>
      <w:proofErr w:type="gramStart"/>
      <w:r w:rsidR="006240C7">
        <w:rPr>
          <w:rFonts w:eastAsiaTheme="minorHAnsi"/>
          <w:bCs/>
          <w:lang w:val="sr-Cyrl-RS"/>
        </w:rPr>
        <w:t>banka</w:t>
      </w:r>
      <w:proofErr w:type="gramEnd"/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Srbije</w:t>
      </w:r>
      <w:r w:rsidRPr="00DB47DB">
        <w:rPr>
          <w:rFonts w:eastAsiaTheme="minorHAnsi"/>
          <w:bCs/>
          <w:lang w:val="sr-Cyrl-RS"/>
        </w:rPr>
        <w:t xml:space="preserve">;  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szCs w:val="22"/>
          <w:lang w:val="sr-Cyrl-RS"/>
        </w:rPr>
      </w:pPr>
      <w:r w:rsidRPr="00DB47DB">
        <w:rPr>
          <w:rFonts w:eastAsiaTheme="minorHAnsi"/>
          <w:bCs/>
          <w:lang w:val="en-US"/>
        </w:rPr>
        <w:t>5</w:t>
      </w:r>
      <w:r w:rsidRPr="00DB47DB">
        <w:rPr>
          <w:rFonts w:eastAsiaTheme="minorHAnsi"/>
          <w:bCs/>
          <w:lang w:val="sr-Cyrl-RS"/>
        </w:rPr>
        <w:t xml:space="preserve">. </w:t>
      </w:r>
      <w:r w:rsidR="006240C7">
        <w:rPr>
          <w:rFonts w:eastAsiaTheme="minorHAnsi"/>
          <w:color w:val="000000"/>
          <w:lang w:val="sr-Cyrl-RS"/>
        </w:rPr>
        <w:t>Razmatranje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Predloga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zakona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izmenama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dopunama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Zakona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Narodnoj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banci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Srbije</w:t>
      </w:r>
      <w:r w:rsidRPr="00DB47DB">
        <w:rPr>
          <w:rFonts w:eastAsiaTheme="minorHAnsi"/>
          <w:bCs/>
          <w:lang w:val="sr-Cyrl-RS"/>
        </w:rPr>
        <w:t xml:space="preserve">, </w:t>
      </w:r>
      <w:r w:rsidR="006240C7">
        <w:rPr>
          <w:rFonts w:eastAsiaTheme="minorHAnsi"/>
          <w:bCs/>
          <w:lang w:val="sr-Cyrl-RS"/>
        </w:rPr>
        <w:t>koji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podnela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Narodna</w:t>
      </w:r>
      <w:r w:rsidRPr="00DB47DB">
        <w:rPr>
          <w:rFonts w:eastAsiaTheme="minorHAnsi"/>
          <w:bCs/>
          <w:lang w:val="sr-Cyrl-RS"/>
        </w:rPr>
        <w:t xml:space="preserve"> </w:t>
      </w:r>
      <w:proofErr w:type="gramStart"/>
      <w:r w:rsidR="006240C7">
        <w:rPr>
          <w:rFonts w:eastAsiaTheme="minorHAnsi"/>
          <w:bCs/>
          <w:lang w:val="sr-Cyrl-RS"/>
        </w:rPr>
        <w:t>banka</w:t>
      </w:r>
      <w:proofErr w:type="gramEnd"/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Srbije</w:t>
      </w:r>
      <w:r w:rsidRPr="00DB47DB">
        <w:rPr>
          <w:rFonts w:eastAsiaTheme="minorHAnsi"/>
          <w:bCs/>
          <w:lang w:val="sr-Cyrl-RS"/>
        </w:rPr>
        <w:t>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en-US"/>
        </w:rPr>
        <w:t>6</w:t>
      </w:r>
      <w:r w:rsidRPr="00DB47DB">
        <w:rPr>
          <w:rFonts w:eastAsiaTheme="minorHAnsi"/>
          <w:bCs/>
          <w:lang w:val="sr-Cyrl-RS"/>
        </w:rPr>
        <w:t xml:space="preserve">. </w:t>
      </w:r>
      <w:r w:rsidR="006240C7">
        <w:rPr>
          <w:rFonts w:eastAsiaTheme="minorHAnsi"/>
          <w:color w:val="000000"/>
          <w:lang w:val="sr-Cyrl-RS"/>
        </w:rPr>
        <w:t>Razmatranje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Predloga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zakona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izmenama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dopunama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Zakona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privrednim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društvima</w:t>
      </w:r>
      <w:r w:rsidRPr="00DB47DB">
        <w:rPr>
          <w:rFonts w:eastAsiaTheme="minorHAnsi"/>
          <w:bCs/>
          <w:lang w:val="sr-Cyrl-RS"/>
        </w:rPr>
        <w:t xml:space="preserve">, </w:t>
      </w:r>
      <w:r w:rsidR="006240C7">
        <w:rPr>
          <w:rFonts w:eastAsiaTheme="minorHAnsi"/>
          <w:bCs/>
          <w:lang w:val="sr-Cyrl-RS"/>
        </w:rPr>
        <w:t>koji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podnela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Vlada</w:t>
      </w:r>
      <w:r w:rsidRPr="00DB47DB">
        <w:rPr>
          <w:rFonts w:eastAsiaTheme="minorHAnsi"/>
          <w:bCs/>
          <w:lang w:val="sr-Cyrl-RS"/>
        </w:rPr>
        <w:t xml:space="preserve">; 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sz w:val="22"/>
          <w:lang w:val="sr-Cyrl-RS"/>
        </w:rPr>
      </w:pPr>
      <w:r w:rsidRPr="00DB47DB">
        <w:rPr>
          <w:rFonts w:eastAsiaTheme="minorHAnsi"/>
          <w:color w:val="000000"/>
          <w:lang w:val="en-US"/>
        </w:rPr>
        <w:lastRenderedPageBreak/>
        <w:t>7</w:t>
      </w:r>
      <w:r w:rsidRPr="00DB47DB">
        <w:rPr>
          <w:rFonts w:eastAsiaTheme="minorHAnsi"/>
          <w:color w:val="000000"/>
          <w:lang w:val="sr-Cyrl-RS"/>
        </w:rPr>
        <w:t xml:space="preserve">. </w:t>
      </w:r>
      <w:r w:rsidR="006240C7">
        <w:rPr>
          <w:rFonts w:eastAsiaTheme="minorHAnsi"/>
          <w:color w:val="000000"/>
          <w:lang w:val="sr-Cyrl-RS"/>
        </w:rPr>
        <w:t>Razmatranje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Predlog</w:t>
      </w:r>
      <w:r w:rsidRPr="00DB47DB">
        <w:rPr>
          <w:rFonts w:eastAsiaTheme="minorHAnsi"/>
          <w:color w:val="000000"/>
          <w:lang w:val="en-US"/>
        </w:rPr>
        <w:t>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zakona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o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izmenama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i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dopunama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Zakona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o</w:t>
      </w:r>
      <w:r w:rsidRPr="00DB47DB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stečaju</w:t>
      </w:r>
      <w:r w:rsidRPr="00DB47DB">
        <w:rPr>
          <w:rFonts w:eastAsiaTheme="minorHAnsi"/>
          <w:color w:val="000000"/>
          <w:lang w:val="sr-Cyrl-RS"/>
        </w:rPr>
        <w:t xml:space="preserve">, </w:t>
      </w:r>
      <w:r w:rsidR="006240C7">
        <w:rPr>
          <w:rFonts w:eastAsiaTheme="minorHAnsi"/>
          <w:bCs/>
          <w:lang w:val="sr-Cyrl-RS"/>
        </w:rPr>
        <w:t>koji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podnela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Vlada</w:t>
      </w:r>
      <w:r w:rsidRPr="00DB47DB">
        <w:rPr>
          <w:rFonts w:eastAsiaTheme="minorHAnsi"/>
          <w:bCs/>
          <w:sz w:val="22"/>
          <w:lang w:val="sr-Cyrl-RS"/>
        </w:rPr>
        <w:t>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sr-Cyrl-RS"/>
        </w:rPr>
        <w:t xml:space="preserve">8. </w:t>
      </w:r>
      <w:r w:rsidR="006240C7">
        <w:rPr>
          <w:rFonts w:eastAsiaTheme="minorHAnsi"/>
          <w:bCs/>
          <w:lang w:val="sr-Cyrl-RS"/>
        </w:rPr>
        <w:t>Razmatranje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Predloga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zakona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 </w:t>
      </w:r>
      <w:r w:rsidR="006240C7">
        <w:rPr>
          <w:rFonts w:eastAsiaTheme="minorHAnsi"/>
          <w:bCs/>
          <w:lang w:val="sr-Cyrl-RS"/>
        </w:rPr>
        <w:t>potvrđivanju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Sporazuma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zajmu</w:t>
      </w:r>
      <w:r w:rsidRPr="00DB47DB">
        <w:rPr>
          <w:rFonts w:eastAsiaTheme="minorHAnsi"/>
          <w:bCs/>
          <w:lang w:val="sr-Cyrl-RS"/>
        </w:rPr>
        <w:t xml:space="preserve"> (</w:t>
      </w:r>
      <w:r w:rsidR="006240C7">
        <w:rPr>
          <w:rFonts w:eastAsiaTheme="minorHAnsi"/>
          <w:bCs/>
          <w:lang w:val="sr-Cyrl-RS"/>
        </w:rPr>
        <w:t>Drugi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programski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zajam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razvojne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politike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oblasti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javnih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rashoda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javnih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preduzeća</w:t>
      </w:r>
      <w:r w:rsidRPr="00DB47DB">
        <w:rPr>
          <w:rFonts w:eastAsiaTheme="minorHAnsi"/>
          <w:bCs/>
          <w:lang w:val="sr-Cyrl-RS"/>
        </w:rPr>
        <w:t xml:space="preserve">) </w:t>
      </w:r>
      <w:r w:rsidR="006240C7">
        <w:rPr>
          <w:rFonts w:eastAsiaTheme="minorHAnsi"/>
          <w:bCs/>
          <w:lang w:val="sr-Cyrl-RS"/>
        </w:rPr>
        <w:t>između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Republike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Srbije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Međunarodne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banke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obnovu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razvoj</w:t>
      </w:r>
      <w:r w:rsidRPr="00DB47DB">
        <w:rPr>
          <w:rFonts w:eastAsiaTheme="minorHAnsi"/>
          <w:bCs/>
          <w:lang w:val="sr-Cyrl-RS"/>
        </w:rPr>
        <w:t xml:space="preserve">, </w:t>
      </w:r>
      <w:r w:rsidR="006240C7">
        <w:rPr>
          <w:rFonts w:eastAsiaTheme="minorHAnsi"/>
          <w:bCs/>
          <w:lang w:val="sr-Cyrl-RS"/>
        </w:rPr>
        <w:t>koji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podnela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Vlada</w:t>
      </w:r>
      <w:r w:rsidRPr="00DB47DB">
        <w:rPr>
          <w:rFonts w:eastAsiaTheme="minorHAnsi"/>
          <w:bCs/>
          <w:lang w:val="sr-Cyrl-RS"/>
        </w:rPr>
        <w:t>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sr-Cyrl-RS"/>
        </w:rPr>
        <w:t xml:space="preserve">9. </w:t>
      </w:r>
      <w:r w:rsidR="006240C7">
        <w:rPr>
          <w:rFonts w:eastAsiaTheme="minorHAnsi"/>
          <w:bCs/>
          <w:lang w:val="sr-Cyrl-RS"/>
        </w:rPr>
        <w:t>Razmatranje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Predloga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zakona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potvrđivanju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Sporazuma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zajmu</w:t>
      </w:r>
      <w:r w:rsidRPr="00DB47DB">
        <w:rPr>
          <w:rFonts w:eastAsiaTheme="minorHAnsi"/>
          <w:bCs/>
          <w:lang w:val="sr-Cyrl-RS"/>
        </w:rPr>
        <w:t xml:space="preserve"> (</w:t>
      </w:r>
      <w:r w:rsidR="006240C7">
        <w:rPr>
          <w:rFonts w:eastAsiaTheme="minorHAnsi"/>
          <w:bCs/>
          <w:lang w:val="sr-Cyrl-RS"/>
        </w:rPr>
        <w:t>Projekat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pružanja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podrške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finansijskim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institucijama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državnom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vlasništvu</w:t>
      </w:r>
      <w:r w:rsidRPr="00DB47DB">
        <w:rPr>
          <w:rFonts w:eastAsiaTheme="minorHAnsi"/>
          <w:bCs/>
          <w:lang w:val="sr-Cyrl-RS"/>
        </w:rPr>
        <w:t xml:space="preserve">) </w:t>
      </w:r>
      <w:r w:rsidR="006240C7">
        <w:rPr>
          <w:rFonts w:eastAsiaTheme="minorHAnsi"/>
          <w:bCs/>
          <w:lang w:val="sr-Cyrl-RS"/>
        </w:rPr>
        <w:t>između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Republike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Srbije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Međunarodne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banke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obnovu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razvoj</w:t>
      </w:r>
      <w:r w:rsidRPr="00DB47DB">
        <w:rPr>
          <w:rFonts w:eastAsiaTheme="minorHAnsi"/>
          <w:bCs/>
          <w:lang w:val="sr-Cyrl-RS"/>
        </w:rPr>
        <w:t xml:space="preserve">, </w:t>
      </w:r>
      <w:r w:rsidR="006240C7">
        <w:rPr>
          <w:rFonts w:eastAsiaTheme="minorHAnsi"/>
          <w:bCs/>
          <w:lang w:val="sr-Cyrl-RS"/>
        </w:rPr>
        <w:t>koji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podnela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Vlada</w:t>
      </w:r>
      <w:r w:rsidRPr="00DB47DB">
        <w:rPr>
          <w:rFonts w:eastAsiaTheme="minorHAnsi"/>
          <w:bCs/>
          <w:lang w:val="sr-Cyrl-RS"/>
        </w:rPr>
        <w:t>;</w:t>
      </w:r>
    </w:p>
    <w:p w:rsidR="00DB47DB" w:rsidRPr="00DB47DB" w:rsidRDefault="00DB47DB" w:rsidP="00DB47D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DB47DB">
        <w:rPr>
          <w:rFonts w:eastAsiaTheme="minorHAnsi"/>
          <w:bCs/>
          <w:lang w:val="sr-Cyrl-RS"/>
        </w:rPr>
        <w:t xml:space="preserve">10. </w:t>
      </w:r>
      <w:r w:rsidR="006240C7">
        <w:rPr>
          <w:rFonts w:eastAsiaTheme="minorHAnsi"/>
          <w:bCs/>
          <w:lang w:val="sr-Cyrl-RS"/>
        </w:rPr>
        <w:t>Razmatranje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Predloga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zakona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potvrđivanju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Sporazuma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zajmu</w:t>
      </w:r>
      <w:r w:rsidRPr="00DB47DB">
        <w:rPr>
          <w:rFonts w:eastAsiaTheme="minorHAnsi"/>
          <w:bCs/>
          <w:lang w:val="sr-Cyrl-RS"/>
        </w:rPr>
        <w:t xml:space="preserve"> (</w:t>
      </w:r>
      <w:r w:rsidR="006240C7">
        <w:rPr>
          <w:rFonts w:eastAsiaTheme="minorHAnsi"/>
          <w:bCs/>
          <w:lang w:val="sr-Cyrl-RS"/>
        </w:rPr>
        <w:t>Dodatno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finansiranje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Drugi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Projekat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razvoja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zdravstva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Srbije</w:t>
      </w:r>
      <w:r w:rsidRPr="00DB47DB">
        <w:rPr>
          <w:rFonts w:eastAsiaTheme="minorHAnsi"/>
          <w:bCs/>
          <w:lang w:val="sr-Cyrl-RS"/>
        </w:rPr>
        <w:t xml:space="preserve">) </w:t>
      </w:r>
      <w:r w:rsidR="006240C7">
        <w:rPr>
          <w:rFonts w:eastAsiaTheme="minorHAnsi"/>
          <w:bCs/>
          <w:lang w:val="sr-Cyrl-RS"/>
        </w:rPr>
        <w:t>između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Republike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Srbije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Međunarodne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banke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za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obnovu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razvoj</w:t>
      </w:r>
      <w:r w:rsidRPr="00DB47DB">
        <w:rPr>
          <w:rFonts w:eastAsiaTheme="minorHAnsi"/>
          <w:bCs/>
          <w:lang w:val="sr-Cyrl-RS"/>
        </w:rPr>
        <w:t xml:space="preserve">, </w:t>
      </w:r>
      <w:r w:rsidR="006240C7">
        <w:rPr>
          <w:rFonts w:eastAsiaTheme="minorHAnsi"/>
          <w:bCs/>
          <w:lang w:val="sr-Cyrl-RS"/>
        </w:rPr>
        <w:t>koji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je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podnela</w:t>
      </w:r>
      <w:r w:rsidRPr="00DB47DB">
        <w:rPr>
          <w:rFonts w:eastAsiaTheme="minorHAnsi"/>
          <w:bCs/>
          <w:lang w:val="sr-Cyrl-RS"/>
        </w:rPr>
        <w:t xml:space="preserve"> </w:t>
      </w:r>
      <w:r w:rsidR="006240C7">
        <w:rPr>
          <w:rFonts w:eastAsiaTheme="minorHAnsi"/>
          <w:bCs/>
          <w:lang w:val="sr-Cyrl-RS"/>
        </w:rPr>
        <w:t>Vlada</w:t>
      </w:r>
      <w:r w:rsidRPr="00DB47DB">
        <w:rPr>
          <w:rFonts w:eastAsiaTheme="minorHAnsi"/>
          <w:bCs/>
          <w:lang w:val="sr-Cyrl-RS"/>
        </w:rPr>
        <w:t>.</w:t>
      </w:r>
    </w:p>
    <w:p w:rsidR="00352567" w:rsidRPr="00352567" w:rsidRDefault="00352567" w:rsidP="00DB47DB">
      <w:pPr>
        <w:rPr>
          <w:rFonts w:eastAsiaTheme="minorHAnsi" w:cstheme="minorBidi"/>
          <w:szCs w:val="22"/>
          <w:lang w:val="sr-Cyrl-CS"/>
        </w:rPr>
      </w:pPr>
    </w:p>
    <w:p w:rsidR="00E75085" w:rsidRDefault="00262E30" w:rsidP="00EB0E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B4434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6240C7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6240C7">
        <w:rPr>
          <w:lang w:val="sr-Cyrl-CS"/>
        </w:rPr>
        <w:t>je</w:t>
      </w:r>
      <w:r w:rsidR="00EB0E6E">
        <w:rPr>
          <w:lang w:val="sr-Cyrl-CS"/>
        </w:rPr>
        <w:t xml:space="preserve"> </w:t>
      </w:r>
      <w:r w:rsidR="006240C7">
        <w:rPr>
          <w:lang w:val="sr-Cyrl-CS"/>
        </w:rPr>
        <w:t>jednoglasno</w:t>
      </w:r>
      <w:r w:rsidR="00E75085" w:rsidRPr="00E75085">
        <w:rPr>
          <w:lang w:val="sr-Cyrl-CS"/>
        </w:rPr>
        <w:t xml:space="preserve"> </w:t>
      </w:r>
      <w:r w:rsidR="006240C7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6240C7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6240C7">
        <w:rPr>
          <w:lang w:val="sr-Cyrl-CS"/>
        </w:rPr>
        <w:t>red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6240C7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devet</w:t>
      </w:r>
      <w:r w:rsidR="002906EC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352567" w:rsidRDefault="00352567" w:rsidP="00EB0E6E">
      <w:pPr>
        <w:ind w:firstLine="720"/>
        <w:jc w:val="both"/>
        <w:rPr>
          <w:lang w:val="sr-Cyrl-CS"/>
        </w:rPr>
      </w:pPr>
    </w:p>
    <w:p w:rsidR="00DB47DB" w:rsidRDefault="006240C7" w:rsidP="00EB0E6E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DB47DB">
        <w:rPr>
          <w:lang w:val="sr-Cyrl-CS"/>
        </w:rPr>
        <w:t xml:space="preserve"> </w:t>
      </w:r>
      <w:r>
        <w:rPr>
          <w:lang w:val="sr-Cyrl-CS"/>
        </w:rPr>
        <w:t>prelaska</w:t>
      </w:r>
      <w:r w:rsidR="00DB47DB">
        <w:rPr>
          <w:lang w:val="sr-Cyrl-CS"/>
        </w:rPr>
        <w:t xml:space="preserve"> </w:t>
      </w:r>
      <w:r>
        <w:rPr>
          <w:lang w:val="sr-Cyrl-CS"/>
        </w:rPr>
        <w:t>na</w:t>
      </w:r>
      <w:r w:rsidR="00DB47DB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DB47DB">
        <w:rPr>
          <w:lang w:val="sr-Cyrl-CS"/>
        </w:rPr>
        <w:t xml:space="preserve"> </w:t>
      </w:r>
      <w:r>
        <w:rPr>
          <w:lang w:val="sr-Cyrl-CS"/>
        </w:rPr>
        <w:t>o</w:t>
      </w:r>
      <w:r w:rsidR="00DB47DB">
        <w:rPr>
          <w:lang w:val="sr-Cyrl-CS"/>
        </w:rPr>
        <w:t xml:space="preserve"> </w:t>
      </w:r>
      <w:r>
        <w:rPr>
          <w:lang w:val="sr-Cyrl-CS"/>
        </w:rPr>
        <w:t>tačkama</w:t>
      </w:r>
      <w:r w:rsidR="00DB47DB">
        <w:rPr>
          <w:lang w:val="sr-Cyrl-CS"/>
        </w:rPr>
        <w:t xml:space="preserve"> </w:t>
      </w:r>
      <w:r>
        <w:rPr>
          <w:lang w:val="sr-Cyrl-CS"/>
        </w:rPr>
        <w:t>dnevnog</w:t>
      </w:r>
      <w:r w:rsidR="00DB47DB">
        <w:rPr>
          <w:lang w:val="sr-Cyrl-CS"/>
        </w:rPr>
        <w:t xml:space="preserve"> </w:t>
      </w:r>
      <w:r>
        <w:rPr>
          <w:lang w:val="sr-Cyrl-CS"/>
        </w:rPr>
        <w:t>reda</w:t>
      </w:r>
      <w:r w:rsidR="00DB47DB">
        <w:rPr>
          <w:lang w:val="sr-Cyrl-CS"/>
        </w:rPr>
        <w:t xml:space="preserve">, </w:t>
      </w:r>
      <w:r>
        <w:rPr>
          <w:lang w:val="sr-Cyrl-CS"/>
        </w:rPr>
        <w:t>Odbor</w:t>
      </w:r>
      <w:r w:rsidR="00DB47DB">
        <w:rPr>
          <w:lang w:val="sr-Cyrl-CS"/>
        </w:rPr>
        <w:t xml:space="preserve"> </w:t>
      </w:r>
      <w:r>
        <w:rPr>
          <w:lang w:val="sr-Cyrl-CS"/>
        </w:rPr>
        <w:t>je</w:t>
      </w:r>
      <w:r w:rsidR="00DB47DB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70750">
        <w:rPr>
          <w:lang w:val="sr-Cyrl-CS"/>
        </w:rPr>
        <w:t xml:space="preserve"> </w:t>
      </w:r>
      <w:r>
        <w:rPr>
          <w:lang w:val="sr-Cyrl-CS"/>
        </w:rPr>
        <w:t>usvojio</w:t>
      </w:r>
      <w:r w:rsidR="00DB47DB">
        <w:rPr>
          <w:lang w:val="sr-Cyrl-CS"/>
        </w:rPr>
        <w:t xml:space="preserve"> </w:t>
      </w:r>
      <w:r>
        <w:rPr>
          <w:lang w:val="sr-Cyrl-CS"/>
        </w:rPr>
        <w:t>zapisnike</w:t>
      </w:r>
      <w:r w:rsidR="00DB47DB">
        <w:rPr>
          <w:lang w:val="sr-Cyrl-CS"/>
        </w:rPr>
        <w:t xml:space="preserve"> </w:t>
      </w:r>
      <w:r>
        <w:rPr>
          <w:lang w:val="sr-Cyrl-CS"/>
        </w:rPr>
        <w:t>sa</w:t>
      </w:r>
      <w:r w:rsidR="00DB47DB">
        <w:rPr>
          <w:lang w:val="sr-Cyrl-CS"/>
        </w:rPr>
        <w:t xml:space="preserve"> 63,64,65,66,67. </w:t>
      </w:r>
      <w:r>
        <w:rPr>
          <w:lang w:val="sr-Cyrl-CS"/>
        </w:rPr>
        <w:t>i</w:t>
      </w:r>
      <w:r w:rsidR="00DB47DB">
        <w:rPr>
          <w:lang w:val="sr-Cyrl-CS"/>
        </w:rPr>
        <w:t xml:space="preserve"> 68. </w:t>
      </w:r>
      <w:r>
        <w:rPr>
          <w:lang w:val="sr-Cyrl-CS"/>
        </w:rPr>
        <w:t>sednice</w:t>
      </w:r>
      <w:r w:rsidR="00DB47DB">
        <w:rPr>
          <w:lang w:val="sr-Cyrl-CS"/>
        </w:rPr>
        <w:t xml:space="preserve"> </w:t>
      </w:r>
      <w:r>
        <w:rPr>
          <w:lang w:val="sr-Cyrl-CS"/>
        </w:rPr>
        <w:t>Odbora</w:t>
      </w:r>
      <w:r w:rsidR="00670750">
        <w:rPr>
          <w:lang w:val="sr-Cyrl-CS"/>
        </w:rPr>
        <w:t xml:space="preserve"> (</w:t>
      </w:r>
      <w:r>
        <w:rPr>
          <w:lang w:val="sr-Cyrl-CS"/>
        </w:rPr>
        <w:t>sa</w:t>
      </w:r>
      <w:r w:rsidR="00670750">
        <w:rPr>
          <w:lang w:val="sr-Cyrl-CS"/>
        </w:rPr>
        <w:t xml:space="preserve"> </w:t>
      </w:r>
      <w:r>
        <w:rPr>
          <w:lang w:val="sr-Cyrl-CS"/>
        </w:rPr>
        <w:t>deset</w:t>
      </w:r>
      <w:r w:rsidR="00670750">
        <w:rPr>
          <w:lang w:val="sr-Cyrl-CS"/>
        </w:rPr>
        <w:t xml:space="preserve"> </w:t>
      </w:r>
      <w:r>
        <w:rPr>
          <w:lang w:val="sr-Cyrl-CS"/>
        </w:rPr>
        <w:t>glasova</w:t>
      </w:r>
      <w:r w:rsidR="00670750">
        <w:rPr>
          <w:lang w:val="sr-Cyrl-CS"/>
        </w:rPr>
        <w:t xml:space="preserve"> </w:t>
      </w:r>
      <w:r>
        <w:rPr>
          <w:lang w:val="sr-Cyrl-CS"/>
        </w:rPr>
        <w:t>za</w:t>
      </w:r>
      <w:r w:rsidR="00670750">
        <w:rPr>
          <w:lang w:val="sr-Cyrl-CS"/>
        </w:rPr>
        <w:t>).</w:t>
      </w:r>
    </w:p>
    <w:p w:rsidR="00DB47DB" w:rsidRPr="00E75085" w:rsidRDefault="00DB47DB" w:rsidP="00EB0E6E">
      <w:pPr>
        <w:ind w:firstLine="720"/>
        <w:jc w:val="both"/>
        <w:rPr>
          <w:lang w:val="sr-Cyrl-CS"/>
        </w:rPr>
      </w:pPr>
    </w:p>
    <w:p w:rsidR="00EB0E6E" w:rsidRDefault="006240C7" w:rsidP="00EB0E6E">
      <w:pPr>
        <w:ind w:firstLine="1134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zaštiti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korisnika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finansijskih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usluga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kod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ugovaranja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daljinu</w:t>
      </w:r>
      <w:r w:rsidR="00670750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banka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670750" w:rsidRPr="00EB0E6E" w:rsidRDefault="00670750" w:rsidP="00EB0E6E">
      <w:pPr>
        <w:ind w:firstLine="1134"/>
        <w:jc w:val="both"/>
        <w:rPr>
          <w:rFonts w:eastAsiaTheme="minorHAnsi" w:cstheme="minorBidi"/>
          <w:szCs w:val="22"/>
          <w:lang w:val="en-US"/>
        </w:rPr>
      </w:pPr>
    </w:p>
    <w:p w:rsidR="00DC6A3C" w:rsidRPr="006C1554" w:rsidRDefault="006240C7" w:rsidP="00EB0E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6C1554">
        <w:rPr>
          <w:lang w:val="sr-Cyrl-CS"/>
        </w:rPr>
        <w:t xml:space="preserve"> </w:t>
      </w:r>
      <w:r>
        <w:rPr>
          <w:lang w:val="sr-Cyrl-CS"/>
        </w:rPr>
        <w:t>razmotrio</w:t>
      </w:r>
      <w:r w:rsidR="005B2C49">
        <w:rPr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zaštiti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korisnika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finansijskih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usluga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kod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ugovaranja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daljinu</w:t>
      </w:r>
      <w:r w:rsidR="00670750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banka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670750">
        <w:rPr>
          <w:lang w:val="sr-Cyrl-RS"/>
        </w:rPr>
        <w:t xml:space="preserve"> </w:t>
      </w:r>
      <w:r>
        <w:rPr>
          <w:lang w:val="sr-Cyrl-RS"/>
        </w:rPr>
        <w:t>i</w:t>
      </w:r>
      <w:r w:rsidR="00670750">
        <w:rPr>
          <w:lang w:val="sr-Cyrl-RS"/>
        </w:rPr>
        <w:t xml:space="preserve"> </w:t>
      </w:r>
      <w:r>
        <w:rPr>
          <w:lang w:val="sr-Cyrl-RS"/>
        </w:rPr>
        <w:t>smatra</w:t>
      </w:r>
      <w:r w:rsidR="00670750">
        <w:rPr>
          <w:lang w:val="sr-Cyrl-RS"/>
        </w:rPr>
        <w:t xml:space="preserve"> </w:t>
      </w:r>
      <w:r>
        <w:rPr>
          <w:lang w:val="sr-Cyrl-RS"/>
        </w:rPr>
        <w:t>da</w:t>
      </w:r>
      <w:r w:rsidR="00670750">
        <w:rPr>
          <w:lang w:val="sr-Cyrl-RS"/>
        </w:rPr>
        <w:t xml:space="preserve"> </w:t>
      </w:r>
      <w:r>
        <w:rPr>
          <w:lang w:val="sr-Cyrl-RS"/>
        </w:rPr>
        <w:t>je</w:t>
      </w:r>
      <w:r w:rsidR="00670750">
        <w:rPr>
          <w:lang w:val="sr-Cyrl-RS"/>
        </w:rPr>
        <w:t xml:space="preserve"> </w:t>
      </w:r>
      <w:r>
        <w:rPr>
          <w:lang w:val="sr-Cyrl-RS"/>
        </w:rPr>
        <w:t>Predlog</w:t>
      </w:r>
      <w:r w:rsidR="00670750">
        <w:rPr>
          <w:lang w:val="sr-Cyrl-RS"/>
        </w:rPr>
        <w:t xml:space="preserve"> </w:t>
      </w:r>
      <w:r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EE181F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6240C7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6240C7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6240C7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6240C7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6240C7">
        <w:rPr>
          <w:rFonts w:eastAsia="Calibri"/>
          <w:lang w:val="sr-Cyrl-RS"/>
        </w:rPr>
        <w:t>jednoglasno</w:t>
      </w:r>
      <w:r w:rsidR="00D30CEF">
        <w:rPr>
          <w:rFonts w:eastAsia="Calibri"/>
          <w:lang w:val="sr-Cyrl-RS"/>
        </w:rPr>
        <w:t xml:space="preserve"> </w:t>
      </w:r>
      <w:r w:rsidR="00EB0E6E">
        <w:rPr>
          <w:rFonts w:eastAsia="Calibri"/>
          <w:lang w:val="sr-Cyrl-RS"/>
        </w:rPr>
        <w:t>(</w:t>
      </w:r>
      <w:r w:rsidR="006240C7">
        <w:rPr>
          <w:rFonts w:eastAsia="Calibri"/>
          <w:lang w:val="sr-Cyrl-RS"/>
        </w:rPr>
        <w:t>sa</w:t>
      </w:r>
      <w:r w:rsidR="00EB0E6E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</w:t>
      </w:r>
      <w:r w:rsidR="0067075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i</w:t>
      </w:r>
      <w:r w:rsidR="0067075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jedan</w:t>
      </w:r>
      <w:r w:rsidR="0067075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nije</w:t>
      </w:r>
      <w:r w:rsidR="0067075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glasao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6240C7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6240C7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6240C7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6240C7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Default="00E0226C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6240C7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6240C7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6240C7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6240C7">
        <w:rPr>
          <w:u w:val="single"/>
          <w:lang w:val="sr-Cyrl-CS"/>
        </w:rPr>
        <w:t>reda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5B2C49">
        <w:rPr>
          <w:rFonts w:eastAsiaTheme="minorEastAsia"/>
          <w:bCs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Razmatranje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finansijskom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obezbeđenju</w:t>
      </w:r>
      <w:r w:rsidR="00670750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EB0E6E" w:rsidRPr="00352567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</w:p>
    <w:p w:rsidR="00F8468E" w:rsidRPr="00352567" w:rsidRDefault="00F8468E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EE181F">
        <w:rPr>
          <w:rFonts w:eastAsiaTheme="minorHAnsi" w:cs="Arial"/>
          <w:bCs/>
          <w:lang w:val="sr-Cyrl-RS"/>
        </w:rPr>
        <w:tab/>
        <w:t xml:space="preserve">      </w:t>
      </w:r>
      <w:r w:rsidR="006240C7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razmotrio</w:t>
      </w:r>
      <w:r w:rsidR="00352567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finansijskom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obezbeđenju</w:t>
      </w:r>
      <w:r w:rsidR="00670750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lang w:val="sr-Cyrl-RS"/>
        </w:rPr>
        <w:t>u</w:t>
      </w:r>
      <w:r>
        <w:rPr>
          <w:lang w:val="sr-Cyrl-RS"/>
        </w:rPr>
        <w:t xml:space="preserve"> </w:t>
      </w:r>
      <w:r w:rsidR="006240C7">
        <w:rPr>
          <w:lang w:val="sr-Cyrl-RS"/>
        </w:rPr>
        <w:t>načelu</w:t>
      </w:r>
      <w:r>
        <w:rPr>
          <w:lang w:val="sr-Cyrl-RS"/>
        </w:rPr>
        <w:t xml:space="preserve"> </w:t>
      </w:r>
      <w:r w:rsidR="006240C7">
        <w:rPr>
          <w:lang w:val="sr-Cyrl-RS"/>
        </w:rPr>
        <w:t>i</w:t>
      </w:r>
      <w:r>
        <w:rPr>
          <w:lang w:val="sr-Cyrl-RS"/>
        </w:rPr>
        <w:t xml:space="preserve"> </w:t>
      </w:r>
      <w:r w:rsidR="006240C7">
        <w:rPr>
          <w:lang w:val="sr-Cyrl-RS"/>
        </w:rPr>
        <w:t>smatra</w:t>
      </w:r>
      <w:r>
        <w:rPr>
          <w:lang w:val="sr-Cyrl-RS"/>
        </w:rPr>
        <w:t xml:space="preserve"> </w:t>
      </w:r>
      <w:r w:rsidR="006240C7">
        <w:rPr>
          <w:lang w:val="sr-Cyrl-RS"/>
        </w:rPr>
        <w:t>da</w:t>
      </w:r>
      <w:r>
        <w:rPr>
          <w:lang w:val="sr-Cyrl-RS"/>
        </w:rPr>
        <w:t xml:space="preserve"> </w:t>
      </w:r>
      <w:r w:rsidR="006240C7">
        <w:rPr>
          <w:lang w:val="sr-Cyrl-RS"/>
        </w:rPr>
        <w:t>je</w:t>
      </w:r>
      <w:r>
        <w:rPr>
          <w:lang w:val="sr-Cyrl-RS"/>
        </w:rPr>
        <w:t xml:space="preserve"> </w:t>
      </w:r>
      <w:r w:rsidR="006240C7">
        <w:rPr>
          <w:lang w:val="sr-Cyrl-RS"/>
        </w:rPr>
        <w:t>Predlog</w:t>
      </w:r>
      <w:r w:rsidR="00670750">
        <w:rPr>
          <w:lang w:val="sr-Cyrl-RS"/>
        </w:rPr>
        <w:t xml:space="preserve"> </w:t>
      </w:r>
      <w:r w:rsidR="006240C7">
        <w:rPr>
          <w:lang w:val="sr-Cyrl-RS"/>
        </w:rPr>
        <w:t>zakona</w:t>
      </w:r>
      <w:r w:rsidR="002906EC">
        <w:rPr>
          <w:lang w:val="sr-Cyrl-RS"/>
        </w:rPr>
        <w:t xml:space="preserve"> </w:t>
      </w:r>
      <w:r w:rsidR="006240C7">
        <w:rPr>
          <w:lang w:val="sr-Cyrl-RS"/>
        </w:rPr>
        <w:t>u</w:t>
      </w:r>
      <w:r>
        <w:rPr>
          <w:lang w:val="sr-Cyrl-RS"/>
        </w:rPr>
        <w:t xml:space="preserve"> </w:t>
      </w:r>
      <w:r w:rsidR="006240C7">
        <w:rPr>
          <w:lang w:val="sr-Cyrl-RS"/>
        </w:rPr>
        <w:t>skladu</w:t>
      </w:r>
      <w:r>
        <w:rPr>
          <w:lang w:val="sr-Cyrl-RS"/>
        </w:rPr>
        <w:t xml:space="preserve"> </w:t>
      </w:r>
      <w:r w:rsidR="006240C7">
        <w:rPr>
          <w:lang w:val="sr-Cyrl-RS"/>
        </w:rPr>
        <w:t>sa</w:t>
      </w:r>
      <w:r>
        <w:rPr>
          <w:lang w:val="sr-Cyrl-RS"/>
        </w:rPr>
        <w:t xml:space="preserve"> </w:t>
      </w:r>
      <w:r w:rsidR="006240C7">
        <w:rPr>
          <w:lang w:val="sr-Cyrl-RS"/>
        </w:rPr>
        <w:t>Ustavom</w:t>
      </w:r>
      <w:r>
        <w:rPr>
          <w:lang w:val="sr-Cyrl-RS"/>
        </w:rPr>
        <w:t xml:space="preserve"> </w:t>
      </w:r>
      <w:r w:rsidR="006240C7">
        <w:rPr>
          <w:lang w:val="sr-Cyrl-RS"/>
        </w:rPr>
        <w:t>i</w:t>
      </w:r>
      <w:r>
        <w:rPr>
          <w:lang w:val="sr-Cyrl-RS"/>
        </w:rPr>
        <w:t xml:space="preserve"> </w:t>
      </w:r>
      <w:r w:rsidR="006240C7">
        <w:rPr>
          <w:lang w:val="sr-Cyrl-RS"/>
        </w:rPr>
        <w:t>pravnim</w:t>
      </w:r>
      <w:r>
        <w:rPr>
          <w:lang w:val="sr-Cyrl-RS"/>
        </w:rPr>
        <w:t xml:space="preserve"> </w:t>
      </w:r>
      <w:r w:rsidR="006240C7">
        <w:rPr>
          <w:lang w:val="sr-Cyrl-RS"/>
        </w:rPr>
        <w:t>sistemom</w:t>
      </w:r>
      <w:r>
        <w:rPr>
          <w:lang w:val="sr-Cyrl-RS"/>
        </w:rPr>
        <w:t xml:space="preserve"> </w:t>
      </w:r>
      <w:r w:rsidR="006240C7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40C7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EE181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6240C7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6240C7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6240C7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6240C7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6240C7">
        <w:rPr>
          <w:rFonts w:eastAsia="Calibri"/>
          <w:lang w:val="sr-Cyrl-RS"/>
        </w:rPr>
        <w:t>jednoglasno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(</w:t>
      </w:r>
      <w:r w:rsidR="006240C7">
        <w:rPr>
          <w:rFonts w:eastAsia="Calibri"/>
          <w:lang w:val="sr-Cyrl-RS"/>
        </w:rPr>
        <w:t>sa</w:t>
      </w:r>
      <w:r w:rsidR="00DD382D"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EE181F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6240C7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6240C7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6240C7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B0E6E" w:rsidRDefault="00E5131D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="006240C7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Razmatranje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međubankarskim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naknadama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posebnim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pravilima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poslovanja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kod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platnih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transakcija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osnovu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platnih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kartica</w:t>
      </w:r>
      <w:r w:rsidR="00670750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670750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4870F6" w:rsidRDefault="007D5FA8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6240C7">
        <w:rPr>
          <w:rFonts w:eastAsiaTheme="minorHAnsi" w:cs="Arial"/>
          <w:bCs/>
          <w:lang w:val="sr-Cyrl-RS"/>
        </w:rPr>
        <w:t>Odbor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je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razmotrio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međubankarskim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naknadama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posebnim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pravilima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poslovanja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kod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platnih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transakcija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osnovu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platnih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kartica</w:t>
      </w:r>
      <w:r w:rsidR="00983226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6240C7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načelu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smatra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da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je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Predlog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zakona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skladu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sa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Ustavom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pravnim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sistemom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Republike</w:t>
      </w:r>
      <w:r w:rsidR="004870F6">
        <w:rPr>
          <w:lang w:val="sr-Cyrl-RS"/>
        </w:rPr>
        <w:t xml:space="preserve"> </w:t>
      </w:r>
      <w:r w:rsidR="006240C7">
        <w:rPr>
          <w:lang w:val="sr-Cyrl-RS"/>
        </w:rPr>
        <w:t>Srbije</w:t>
      </w:r>
      <w:r w:rsidR="004870F6">
        <w:rPr>
          <w:lang w:val="sr-Cyrl-CS"/>
        </w:rPr>
        <w:t>.</w:t>
      </w:r>
    </w:p>
    <w:p w:rsidR="00AA0F1D" w:rsidRPr="00072720" w:rsidRDefault="002C7756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6240C7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6240C7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6240C7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6240C7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6240C7">
        <w:rPr>
          <w:rFonts w:eastAsia="Calibri"/>
          <w:lang w:val="sr-Cyrl-RS"/>
        </w:rPr>
        <w:t>jednoglasno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6240C7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lastRenderedPageBreak/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6240C7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6240C7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6240C7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6240C7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izmenama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platnim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uslugama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4B6A35" w:rsidP="00EE181F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6240C7">
        <w:rPr>
          <w:rFonts w:eastAsiaTheme="minorHAnsi" w:cs="Arial"/>
          <w:bCs/>
          <w:lang w:val="sr-Cyrl-RS"/>
        </w:rPr>
        <w:t>Odbor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je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razmotrio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izmenama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platnim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uslugama</w:t>
      </w:r>
      <w:r w:rsidR="00983226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6240C7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načelu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smatra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da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je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Predlog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zakona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skladu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sa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Ustavom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pravnim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sistemom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Republike</w:t>
      </w:r>
      <w:r w:rsidR="001D4721">
        <w:rPr>
          <w:lang w:val="sr-Cyrl-RS"/>
        </w:rPr>
        <w:t xml:space="preserve"> </w:t>
      </w:r>
      <w:r w:rsidR="006240C7">
        <w:rPr>
          <w:lang w:val="sr-Cyrl-RS"/>
        </w:rPr>
        <w:t>Srbije</w:t>
      </w:r>
      <w:r w:rsidR="001D4721">
        <w:rPr>
          <w:lang w:val="sr-Cyrl-CS"/>
        </w:rPr>
        <w:t>.</w:t>
      </w:r>
    </w:p>
    <w:p w:rsidR="00C54BAA" w:rsidRDefault="001D4721" w:rsidP="00EE181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4B6A35">
        <w:rPr>
          <w:rFonts w:eastAsia="Calibri"/>
          <w:lang w:val="sr-Cyrl-RS"/>
        </w:rPr>
        <w:t xml:space="preserve">  </w:t>
      </w:r>
      <w:r w:rsidR="006240C7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6240C7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</w:t>
      </w:r>
      <w:r w:rsidR="00C54BAA" w:rsidRPr="00072720">
        <w:rPr>
          <w:rFonts w:eastAsia="Calibri"/>
          <w:lang w:val="sr-Cyrl-RS"/>
        </w:rPr>
        <w:t>).</w:t>
      </w:r>
    </w:p>
    <w:p w:rsidR="00C46CDC" w:rsidRPr="00C46CDC" w:rsidRDefault="004B6A35" w:rsidP="00EE181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6240C7">
        <w:rPr>
          <w:lang w:val="sr-Cyrl-CS"/>
        </w:rPr>
        <w:t>Za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izvestioca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Odbora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na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sednici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Narodne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skupštine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određen</w:t>
      </w:r>
      <w:r w:rsidR="00811BB6" w:rsidRPr="00072720">
        <w:rPr>
          <w:lang w:val="sr-Cyrl-CS"/>
        </w:rPr>
        <w:t xml:space="preserve"> </w:t>
      </w:r>
      <w:r w:rsidR="006240C7">
        <w:rPr>
          <w:lang w:val="sr-Cyrl-CS"/>
        </w:rPr>
        <w:t>je</w:t>
      </w:r>
      <w:r w:rsidR="00811BB6" w:rsidRPr="00072720">
        <w:rPr>
          <w:lang w:val="sr-Cyrl-CS"/>
        </w:rPr>
        <w:t xml:space="preserve"> </w:t>
      </w:r>
      <w:r w:rsidR="006240C7">
        <w:rPr>
          <w:lang w:val="sr-Cyrl-RS"/>
        </w:rPr>
        <w:t>predsednik</w:t>
      </w:r>
      <w:r w:rsidR="00811BB6" w:rsidRPr="00072720">
        <w:rPr>
          <w:lang w:val="sr-Cyrl-RS"/>
        </w:rPr>
        <w:t xml:space="preserve"> </w:t>
      </w:r>
      <w:r w:rsidR="006240C7">
        <w:rPr>
          <w:lang w:val="sr-Cyrl-RS"/>
        </w:rPr>
        <w:t>Odbora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6240C7">
        <w:rPr>
          <w:rFonts w:eastAsiaTheme="minorHAnsi" w:cs="Arial"/>
          <w:bCs/>
          <w:u w:val="single"/>
          <w:lang w:val="sr-Cyrl-RS"/>
        </w:rPr>
        <w:t>Peta</w:t>
      </w:r>
      <w:r w:rsidR="003E3AEC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tačka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dnevnog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 </w:t>
      </w:r>
      <w:r w:rsidR="006240C7">
        <w:rPr>
          <w:rFonts w:eastAsiaTheme="minorHAnsi" w:cstheme="minorBidi"/>
          <w:szCs w:val="22"/>
          <w:lang w:val="sr-Cyrl-RS"/>
        </w:rPr>
        <w:t>izmenama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Narodnoj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banci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983226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F116AE">
        <w:rPr>
          <w:rFonts w:eastAsiaTheme="minorHAnsi" w:cstheme="minorBidi"/>
          <w:szCs w:val="22"/>
          <w:lang w:val="sr-Cyrl-RS"/>
        </w:rPr>
        <w:t>.</w:t>
      </w:r>
    </w:p>
    <w:p w:rsidR="00F116AE" w:rsidRDefault="004B6A35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6240C7">
        <w:rPr>
          <w:rFonts w:eastAsiaTheme="minorHAnsi" w:cs="Arial"/>
          <w:bCs/>
          <w:lang w:val="sr-Cyrl-RS"/>
        </w:rPr>
        <w:t>Odbor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je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razmotrio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 </w:t>
      </w:r>
      <w:r w:rsidR="006240C7">
        <w:rPr>
          <w:rFonts w:eastAsiaTheme="minorHAnsi" w:cstheme="minorBidi"/>
          <w:szCs w:val="22"/>
          <w:lang w:val="sr-Cyrl-RS"/>
        </w:rPr>
        <w:t>izmenama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Narodnoj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banci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983226">
        <w:rPr>
          <w:rFonts w:eastAsiaTheme="minorHAnsi" w:cstheme="minorBidi"/>
          <w:szCs w:val="22"/>
          <w:lang w:val="sr-Cyrl-RS"/>
        </w:rPr>
        <w:t xml:space="preserve">, </w:t>
      </w:r>
      <w:r w:rsidR="006240C7">
        <w:rPr>
          <w:rFonts w:eastAsiaTheme="minorHAnsi" w:cstheme="minorBidi"/>
          <w:szCs w:val="22"/>
          <w:lang w:val="sr-Cyrl-RS"/>
        </w:rPr>
        <w:t>koji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je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podnela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Narodna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6240C7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načelu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smatra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da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je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Predlog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zakona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skladu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sa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Ustavom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pravnim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sistemom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Republike</w:t>
      </w:r>
      <w:r w:rsidR="00F116AE">
        <w:rPr>
          <w:lang w:val="sr-Cyrl-RS"/>
        </w:rPr>
        <w:t xml:space="preserve"> </w:t>
      </w:r>
      <w:r w:rsidR="006240C7">
        <w:rPr>
          <w:lang w:val="sr-Cyrl-RS"/>
        </w:rPr>
        <w:t>Srbije</w:t>
      </w:r>
      <w:r w:rsidR="00F116AE">
        <w:rPr>
          <w:lang w:val="sr-Cyrl-CS"/>
        </w:rPr>
        <w:t>.</w:t>
      </w:r>
    </w:p>
    <w:p w:rsidR="00F116AE" w:rsidRPr="00072720" w:rsidRDefault="00F116AE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="006240C7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6240C7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(</w:t>
      </w:r>
      <w:r w:rsidR="006240C7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devet</w:t>
      </w:r>
      <w:r w:rsidR="00C46CDC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 w:rsidR="006240C7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C46CDC" w:rsidRDefault="004B6A35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6240C7">
        <w:rPr>
          <w:rFonts w:eastAsia="Calibri"/>
          <w:lang w:val="sr-Cyrl-CS"/>
        </w:rPr>
        <w:t>Za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izvestioca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na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sednici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Narodne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skupštine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određen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je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predsednik</w:t>
      </w:r>
      <w:r w:rsidR="001D0512">
        <w:rPr>
          <w:rFonts w:eastAsia="Calibri"/>
          <w:lang w:val="sr-Cyrl-CS"/>
        </w:rPr>
        <w:t xml:space="preserve"> </w:t>
      </w:r>
      <w:r w:rsidR="006240C7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>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6240C7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Šesta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privrednim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društvima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>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A1F22" w:rsidRDefault="006240C7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privrednim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društvima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A1F22" w:rsidRPr="00072720" w:rsidRDefault="006240C7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A1F2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A1F2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832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A1F22" w:rsidRPr="00072720">
        <w:rPr>
          <w:rFonts w:eastAsia="Calibri"/>
          <w:lang w:val="sr-Cyrl-RS"/>
        </w:rPr>
        <w:t>).</w:t>
      </w:r>
    </w:p>
    <w:p w:rsidR="005A1F22" w:rsidRDefault="006240C7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>.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6240C7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Sedma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stečaju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6240C7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stečaju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6240C7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6240C7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6240C7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potvrđivanju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Sporazuma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zajmu</w:t>
      </w:r>
      <w:r w:rsidR="00983226">
        <w:rPr>
          <w:rFonts w:eastAsiaTheme="minorHAnsi" w:cstheme="minorBidi"/>
          <w:szCs w:val="22"/>
          <w:lang w:val="sr-Cyrl-RS"/>
        </w:rPr>
        <w:t xml:space="preserve"> (</w:t>
      </w:r>
      <w:r>
        <w:rPr>
          <w:rFonts w:eastAsiaTheme="minorHAnsi" w:cstheme="minorBidi"/>
          <w:szCs w:val="22"/>
          <w:lang w:val="sr-Cyrl-RS"/>
        </w:rPr>
        <w:t>Drugi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programski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zajam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razvojne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politike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oblasti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javnih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rashoda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javnih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preduzeća</w:t>
      </w:r>
      <w:r w:rsidR="00983226">
        <w:rPr>
          <w:rFonts w:eastAsiaTheme="minorHAnsi" w:cstheme="minorBidi"/>
          <w:szCs w:val="22"/>
          <w:lang w:val="sr-Cyrl-RS"/>
        </w:rPr>
        <w:t xml:space="preserve">) </w:t>
      </w:r>
      <w:r>
        <w:rPr>
          <w:rFonts w:eastAsiaTheme="minorHAnsi" w:cstheme="minorBidi"/>
          <w:szCs w:val="22"/>
          <w:lang w:val="sr-Cyrl-RS"/>
        </w:rPr>
        <w:t>između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Međunarodne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banke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obnovu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razvoj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C46CDC" w:rsidRDefault="00C46CDC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6240C7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potvrđivanju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Sporazuma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zajmu</w:t>
      </w:r>
      <w:r w:rsidR="00983226">
        <w:rPr>
          <w:rFonts w:eastAsiaTheme="minorHAnsi" w:cstheme="minorBidi"/>
          <w:szCs w:val="22"/>
          <w:lang w:val="sr-Cyrl-RS"/>
        </w:rPr>
        <w:t xml:space="preserve"> (</w:t>
      </w:r>
      <w:r>
        <w:rPr>
          <w:rFonts w:eastAsiaTheme="minorHAnsi" w:cstheme="minorBidi"/>
          <w:szCs w:val="22"/>
          <w:lang w:val="sr-Cyrl-RS"/>
        </w:rPr>
        <w:t>Drugi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programski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zajam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razvojne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politike</w:t>
      </w:r>
      <w:r w:rsidR="009832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oblasti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javnih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rashoda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javnih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preduzeća</w:t>
      </w:r>
      <w:r w:rsidR="00526556">
        <w:rPr>
          <w:rFonts w:eastAsiaTheme="minorHAnsi" w:cstheme="minorBidi"/>
          <w:szCs w:val="22"/>
          <w:lang w:val="sr-Cyrl-RS"/>
        </w:rPr>
        <w:t xml:space="preserve">) </w:t>
      </w:r>
      <w:r>
        <w:rPr>
          <w:rFonts w:eastAsiaTheme="minorHAnsi" w:cstheme="minorBidi"/>
          <w:szCs w:val="22"/>
          <w:lang w:val="sr-Cyrl-RS"/>
        </w:rPr>
        <w:t>između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Međunarodne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banke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obnovu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2655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razvoj</w:t>
      </w:r>
      <w:r w:rsidR="00155AEC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55A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55A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55A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6240C7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6240C7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6240C7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lastRenderedPageBreak/>
        <w:t>Deveta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potvrđivanju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Sporazuma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zajmu</w:t>
      </w:r>
      <w:r w:rsidR="00B652D5">
        <w:rPr>
          <w:rFonts w:eastAsiaTheme="minorHAnsi" w:cstheme="minorBidi"/>
          <w:szCs w:val="22"/>
          <w:lang w:val="sr-Cyrl-RS"/>
        </w:rPr>
        <w:t xml:space="preserve"> (</w:t>
      </w:r>
      <w:r>
        <w:rPr>
          <w:rFonts w:eastAsiaTheme="minorHAnsi" w:cstheme="minorBidi"/>
          <w:szCs w:val="22"/>
          <w:lang w:val="sr-Cyrl-RS"/>
        </w:rPr>
        <w:t>Projekat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pružanja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podrške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finansijskim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institucijama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državnom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vlasništvu</w:t>
      </w:r>
      <w:r w:rsidR="00B652D5">
        <w:rPr>
          <w:rFonts w:eastAsiaTheme="minorHAnsi" w:cstheme="minorBidi"/>
          <w:szCs w:val="22"/>
          <w:lang w:val="sr-Cyrl-RS"/>
        </w:rPr>
        <w:t xml:space="preserve">) </w:t>
      </w:r>
      <w:r>
        <w:rPr>
          <w:rFonts w:eastAsiaTheme="minorHAnsi" w:cstheme="minorBidi"/>
          <w:szCs w:val="22"/>
          <w:lang w:val="sr-Cyrl-RS"/>
        </w:rPr>
        <w:t>između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Međunarodne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banke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obnovu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razvoj</w:t>
      </w:r>
      <w:r w:rsidR="00155AEC" w:rsidRPr="00EB0E6E">
        <w:rPr>
          <w:rFonts w:eastAsiaTheme="minorHAnsi" w:cstheme="minorBidi"/>
          <w:szCs w:val="22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6240C7" w:rsidP="00155AE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potvrđivanju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Sporazuma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zajmu</w:t>
      </w:r>
      <w:r w:rsidR="00B652D5">
        <w:rPr>
          <w:rFonts w:eastAsiaTheme="minorHAnsi" w:cstheme="minorBidi"/>
          <w:szCs w:val="22"/>
          <w:lang w:val="sr-Cyrl-RS"/>
        </w:rPr>
        <w:t xml:space="preserve"> (</w:t>
      </w:r>
      <w:r>
        <w:rPr>
          <w:rFonts w:eastAsiaTheme="minorHAnsi" w:cstheme="minorBidi"/>
          <w:szCs w:val="22"/>
          <w:lang w:val="sr-Cyrl-RS"/>
        </w:rPr>
        <w:t>Projekat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pružanja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podrške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finansijskim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institucijama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državnom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vlasništvu</w:t>
      </w:r>
      <w:r w:rsidR="00B652D5">
        <w:rPr>
          <w:rFonts w:eastAsiaTheme="minorHAnsi" w:cstheme="minorBidi"/>
          <w:szCs w:val="22"/>
          <w:lang w:val="sr-Cyrl-RS"/>
        </w:rPr>
        <w:t xml:space="preserve">) </w:t>
      </w:r>
      <w:r>
        <w:rPr>
          <w:rFonts w:eastAsiaTheme="minorHAnsi" w:cstheme="minorBidi"/>
          <w:szCs w:val="22"/>
          <w:lang w:val="sr-Cyrl-RS"/>
        </w:rPr>
        <w:t>između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Međunarodne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banke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obnovu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razvoj</w:t>
      </w:r>
      <w:r w:rsidR="00155AEC" w:rsidRPr="00EB0E6E">
        <w:rPr>
          <w:rFonts w:eastAsiaTheme="minorHAnsi" w:cstheme="minorBidi"/>
          <w:szCs w:val="22"/>
          <w:lang w:val="sr-Cyrl-RS"/>
        </w:rPr>
        <w:t>,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koji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55AE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6240C7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6240C7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6240C7">
        <w:rPr>
          <w:rFonts w:eastAsiaTheme="minorHAnsi" w:cs="Arial"/>
          <w:bCs/>
          <w:u w:val="single"/>
          <w:lang w:val="sr-Cyrl-RS"/>
        </w:rPr>
        <w:t>Deseta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6240C7"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 w:rsidR="006240C7">
        <w:rPr>
          <w:rFonts w:eastAsiaTheme="minorHAnsi" w:cstheme="minorBidi"/>
          <w:szCs w:val="22"/>
          <w:lang w:val="sr-Cyrl-RS"/>
        </w:rPr>
        <w:t>Razmatranje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potvrđivanju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Sporazuma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zajmu</w:t>
      </w:r>
      <w:r w:rsidR="00B652D5">
        <w:rPr>
          <w:rFonts w:eastAsiaTheme="minorHAnsi" w:cstheme="minorBidi"/>
          <w:szCs w:val="22"/>
          <w:lang w:val="sr-Cyrl-RS"/>
        </w:rPr>
        <w:t xml:space="preserve"> (</w:t>
      </w:r>
      <w:r w:rsidR="006240C7">
        <w:rPr>
          <w:rFonts w:eastAsiaTheme="minorHAnsi" w:cstheme="minorBidi"/>
          <w:szCs w:val="22"/>
          <w:lang w:val="sr-Cyrl-RS"/>
        </w:rPr>
        <w:t>Dodatno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finansiranje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Drugi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Projekat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razvoja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zdravstva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B652D5">
        <w:rPr>
          <w:rFonts w:eastAsiaTheme="minorHAnsi" w:cstheme="minorBidi"/>
          <w:szCs w:val="22"/>
          <w:lang w:val="sr-Cyrl-RS"/>
        </w:rPr>
        <w:t xml:space="preserve">) </w:t>
      </w:r>
      <w:r w:rsidR="006240C7">
        <w:rPr>
          <w:rFonts w:eastAsiaTheme="minorHAnsi" w:cstheme="minorBidi"/>
          <w:szCs w:val="22"/>
          <w:lang w:val="sr-Cyrl-RS"/>
        </w:rPr>
        <w:t>između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Republike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Međunarodne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obnovu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razvoj</w:t>
      </w:r>
      <w:r w:rsidR="005B6923" w:rsidRPr="005B6923">
        <w:rPr>
          <w:rFonts w:eastAsiaTheme="minorHAnsi"/>
          <w:color w:val="000000"/>
          <w:lang w:val="sr-Cyrl-RS"/>
        </w:rPr>
        <w:t xml:space="preserve">, </w:t>
      </w:r>
      <w:r w:rsidR="006240C7">
        <w:rPr>
          <w:rFonts w:eastAsiaTheme="minorHAnsi"/>
          <w:color w:val="000000"/>
          <w:lang w:val="sr-Cyrl-RS"/>
        </w:rPr>
        <w:t>koji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podnela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.</w:t>
      </w:r>
      <w:r w:rsidR="005B6923" w:rsidRPr="005B6923">
        <w:rPr>
          <w:rFonts w:eastAsiaTheme="minorHAnsi"/>
          <w:color w:val="000000"/>
          <w:lang w:val="sr-Cyrl-RS"/>
        </w:rPr>
        <w:t xml:space="preserve"> 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6240C7"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Predlog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zakona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potvrđivanju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Sporazuma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zajmu</w:t>
      </w:r>
      <w:r w:rsidR="00B652D5">
        <w:rPr>
          <w:rFonts w:eastAsiaTheme="minorHAnsi" w:cstheme="minorBidi"/>
          <w:szCs w:val="22"/>
          <w:lang w:val="sr-Cyrl-RS"/>
        </w:rPr>
        <w:t xml:space="preserve"> (</w:t>
      </w:r>
      <w:r w:rsidR="006240C7">
        <w:rPr>
          <w:rFonts w:eastAsiaTheme="minorHAnsi" w:cstheme="minorBidi"/>
          <w:szCs w:val="22"/>
          <w:lang w:val="sr-Cyrl-RS"/>
        </w:rPr>
        <w:t>Dodatno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finansiranje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Drugi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Projekat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razvoja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zdravstva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B652D5">
        <w:rPr>
          <w:rFonts w:eastAsiaTheme="minorHAnsi" w:cstheme="minorBidi"/>
          <w:szCs w:val="22"/>
          <w:lang w:val="sr-Cyrl-RS"/>
        </w:rPr>
        <w:t xml:space="preserve">) </w:t>
      </w:r>
      <w:r w:rsidR="006240C7">
        <w:rPr>
          <w:rFonts w:eastAsiaTheme="minorHAnsi" w:cstheme="minorBidi"/>
          <w:szCs w:val="22"/>
          <w:lang w:val="sr-Cyrl-RS"/>
        </w:rPr>
        <w:t>između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Republike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Srbije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Međunarodne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banke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za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obnovu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i</w:t>
      </w:r>
      <w:r w:rsidR="00B652D5">
        <w:rPr>
          <w:rFonts w:eastAsiaTheme="minorHAnsi" w:cstheme="minorBidi"/>
          <w:szCs w:val="22"/>
          <w:lang w:val="sr-Cyrl-RS"/>
        </w:rPr>
        <w:t xml:space="preserve"> </w:t>
      </w:r>
      <w:r w:rsidR="006240C7">
        <w:rPr>
          <w:rFonts w:eastAsiaTheme="minorHAnsi" w:cstheme="minorBidi"/>
          <w:szCs w:val="22"/>
          <w:lang w:val="sr-Cyrl-RS"/>
        </w:rPr>
        <w:t>razvoj</w:t>
      </w:r>
      <w:r w:rsidR="00155AEC" w:rsidRPr="005B6923">
        <w:rPr>
          <w:rFonts w:eastAsiaTheme="minorHAnsi"/>
          <w:color w:val="000000"/>
          <w:lang w:val="sr-Cyrl-RS"/>
        </w:rPr>
        <w:t xml:space="preserve">, </w:t>
      </w:r>
      <w:r w:rsidR="006240C7">
        <w:rPr>
          <w:rFonts w:eastAsiaTheme="minorHAnsi"/>
          <w:color w:val="000000"/>
          <w:lang w:val="sr-Cyrl-RS"/>
        </w:rPr>
        <w:t>koji</w:t>
      </w:r>
      <w:r w:rsidR="00155AEC" w:rsidRPr="005B6923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je</w:t>
      </w:r>
      <w:r w:rsidR="00155AEC" w:rsidRPr="005B6923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podnela</w:t>
      </w:r>
      <w:r w:rsidR="00155AEC" w:rsidRPr="005B6923">
        <w:rPr>
          <w:rFonts w:eastAsiaTheme="minorHAnsi"/>
          <w:color w:val="000000"/>
          <w:lang w:val="sr-Cyrl-RS"/>
        </w:rPr>
        <w:t xml:space="preserve"> </w:t>
      </w:r>
      <w:r w:rsidR="006240C7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6240C7"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6240C7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6240C7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D3CFD" w:rsidRPr="00B652D5" w:rsidRDefault="004B6A35" w:rsidP="00B652D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B00B9A" w:rsidRPr="002946FD" w:rsidRDefault="001D4721" w:rsidP="00EE181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="006240C7">
        <w:t>Sednica</w:t>
      </w:r>
      <w:r w:rsidRPr="00072720">
        <w:t xml:space="preserve"> </w:t>
      </w:r>
      <w:r w:rsidR="006240C7">
        <w:t>je</w:t>
      </w:r>
      <w:r w:rsidRPr="00072720">
        <w:t xml:space="preserve"> </w:t>
      </w:r>
      <w:r w:rsidR="006240C7">
        <w:t>završena</w:t>
      </w:r>
      <w:r w:rsidRPr="00072720">
        <w:t xml:space="preserve"> </w:t>
      </w:r>
      <w:r w:rsidR="006240C7">
        <w:t>u</w:t>
      </w:r>
      <w:r w:rsidRPr="00072720">
        <w:t xml:space="preserve"> </w:t>
      </w:r>
      <w:r w:rsidR="00155477">
        <w:rPr>
          <w:lang w:val="sr-Cyrl-RS"/>
        </w:rPr>
        <w:t>09</w:t>
      </w:r>
      <w:r>
        <w:rPr>
          <w:lang w:val="sr-Cyrl-RS"/>
        </w:rPr>
        <w:t>,</w:t>
      </w:r>
      <w:r w:rsidR="00B652D5">
        <w:rPr>
          <w:lang w:val="sr-Cyrl-RS"/>
        </w:rPr>
        <w:t>12</w:t>
      </w:r>
      <w:r w:rsidRPr="00072720">
        <w:t xml:space="preserve">  </w:t>
      </w:r>
      <w:r w:rsidR="006240C7">
        <w:t>časova</w:t>
      </w:r>
      <w:r w:rsidRPr="00072720">
        <w:t xml:space="preserve">.         </w:t>
      </w:r>
    </w:p>
    <w:p w:rsidR="00EB0A15" w:rsidRPr="00072720" w:rsidRDefault="00EB0A15" w:rsidP="00EE181F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6240C7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40C7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6240C7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240C7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EE181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EE181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6240C7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6240C7">
        <w:rPr>
          <w:rFonts w:eastAsia="Calibri"/>
          <w:lang w:val="sr-Cyrl-RS"/>
        </w:rPr>
        <w:t>PREDSEDNIK</w:t>
      </w:r>
    </w:p>
    <w:p w:rsidR="00EB0A15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6240C7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A0" w:rsidRDefault="00A871A0" w:rsidP="0018521C">
      <w:r>
        <w:separator/>
      </w:r>
    </w:p>
  </w:endnote>
  <w:endnote w:type="continuationSeparator" w:id="0">
    <w:p w:rsidR="00A871A0" w:rsidRDefault="00A871A0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C7" w:rsidRDefault="00624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C7" w:rsidRDefault="006240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C7" w:rsidRDefault="00624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A0" w:rsidRDefault="00A871A0" w:rsidP="0018521C">
      <w:r>
        <w:separator/>
      </w:r>
    </w:p>
  </w:footnote>
  <w:footnote w:type="continuationSeparator" w:id="0">
    <w:p w:rsidR="00A871A0" w:rsidRDefault="00A871A0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C7" w:rsidRDefault="00624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C7" w:rsidRDefault="006240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C7" w:rsidRDefault="00624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2BD2"/>
    <w:rsid w:val="00046C9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5477"/>
    <w:rsid w:val="00155AEC"/>
    <w:rsid w:val="00157508"/>
    <w:rsid w:val="001615C5"/>
    <w:rsid w:val="00161B08"/>
    <w:rsid w:val="00162931"/>
    <w:rsid w:val="001745CC"/>
    <w:rsid w:val="001757EB"/>
    <w:rsid w:val="00175A25"/>
    <w:rsid w:val="00175F2E"/>
    <w:rsid w:val="00180B5E"/>
    <w:rsid w:val="00182A81"/>
    <w:rsid w:val="0018521C"/>
    <w:rsid w:val="001860B1"/>
    <w:rsid w:val="00194603"/>
    <w:rsid w:val="0019510D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3540"/>
    <w:rsid w:val="00334D96"/>
    <w:rsid w:val="003420B5"/>
    <w:rsid w:val="00344497"/>
    <w:rsid w:val="00346296"/>
    <w:rsid w:val="00352567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52D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E4CE2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B6A35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6556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8482D"/>
    <w:rsid w:val="0059513F"/>
    <w:rsid w:val="005968F0"/>
    <w:rsid w:val="005A008E"/>
    <w:rsid w:val="005A148E"/>
    <w:rsid w:val="005A1F22"/>
    <w:rsid w:val="005A4F6E"/>
    <w:rsid w:val="005A68CD"/>
    <w:rsid w:val="005B0E74"/>
    <w:rsid w:val="005B1F0B"/>
    <w:rsid w:val="005B26AD"/>
    <w:rsid w:val="005B2C49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0C7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70750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6F7B7A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D5FA8"/>
    <w:rsid w:val="007E1C60"/>
    <w:rsid w:val="007E343D"/>
    <w:rsid w:val="007E4050"/>
    <w:rsid w:val="007E6FFB"/>
    <w:rsid w:val="00801148"/>
    <w:rsid w:val="008015E6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52B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3226"/>
    <w:rsid w:val="00984D4F"/>
    <w:rsid w:val="00985D5B"/>
    <w:rsid w:val="00985D94"/>
    <w:rsid w:val="00995FE2"/>
    <w:rsid w:val="009968A8"/>
    <w:rsid w:val="00997E29"/>
    <w:rsid w:val="009A0F5D"/>
    <w:rsid w:val="009A2054"/>
    <w:rsid w:val="009A311F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871A0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33F1"/>
    <w:rsid w:val="00AC43ED"/>
    <w:rsid w:val="00AC57AE"/>
    <w:rsid w:val="00AD053D"/>
    <w:rsid w:val="00AD339A"/>
    <w:rsid w:val="00AE3AB0"/>
    <w:rsid w:val="00AE4727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2D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48A8"/>
    <w:rsid w:val="00BD07D3"/>
    <w:rsid w:val="00BE1279"/>
    <w:rsid w:val="00BE23E8"/>
    <w:rsid w:val="00BE6941"/>
    <w:rsid w:val="00BF42CA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46CDC"/>
    <w:rsid w:val="00C50D3F"/>
    <w:rsid w:val="00C510F8"/>
    <w:rsid w:val="00C54BAA"/>
    <w:rsid w:val="00C55317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4434"/>
    <w:rsid w:val="00DB47DB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0E6E"/>
    <w:rsid w:val="00EB3B38"/>
    <w:rsid w:val="00EB64B8"/>
    <w:rsid w:val="00EC6637"/>
    <w:rsid w:val="00ED2211"/>
    <w:rsid w:val="00ED4384"/>
    <w:rsid w:val="00ED6685"/>
    <w:rsid w:val="00ED7EAC"/>
    <w:rsid w:val="00EE181F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5785-A255-42C0-A3F3-FD03B124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2017-11-23T13:47:00Z</cp:lastPrinted>
  <dcterms:created xsi:type="dcterms:W3CDTF">2018-07-19T13:17:00Z</dcterms:created>
  <dcterms:modified xsi:type="dcterms:W3CDTF">2018-07-19T13:17:00Z</dcterms:modified>
</cp:coreProperties>
</file>